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40" w:lineRule="auto"/>
        <w:jc w:val="right"/>
        <w:rPr>
          <w:rFonts w:ascii="Times New Roman" w:cs="Times New Roman" w:hAnsi="Times New Roman" w:eastAsia="Times New Roman"/>
          <w:i w:val="1"/>
          <w:iCs w:val="1"/>
          <w:kern w:val="0"/>
          <w:sz w:val="22"/>
          <w:szCs w:val="22"/>
          <w:lang w:val="ru-RU"/>
        </w:rPr>
      </w:pPr>
      <w:r>
        <w:rPr>
          <w:rFonts w:ascii="Times New Roman" w:hAnsi="Times New Roman"/>
          <w:i w:val="1"/>
          <w:iCs w:val="1"/>
          <w:kern w:val="0"/>
          <w:sz w:val="22"/>
          <w:szCs w:val="22"/>
          <w:rtl w:val="0"/>
          <w:lang w:val="ru-RU"/>
        </w:rPr>
        <w:t xml:space="preserve">39 </w:t>
      </w:r>
      <w:r>
        <w:rPr>
          <w:rFonts w:ascii="Times New Roman" w:hAnsi="Times New Roman" w:hint="default"/>
          <w:i w:val="1"/>
          <w:iCs w:val="1"/>
          <w:kern w:val="0"/>
          <w:sz w:val="22"/>
          <w:szCs w:val="22"/>
          <w:rtl w:val="0"/>
          <w:lang w:val="ru-RU"/>
        </w:rPr>
        <w:t xml:space="preserve">Синтез ИВО </w:t>
      </w:r>
      <w:r>
        <w:rPr>
          <w:rFonts w:ascii="Times New Roman" w:hAnsi="Times New Roman"/>
          <w:i w:val="1"/>
          <w:iCs w:val="1"/>
          <w:kern w:val="0"/>
          <w:sz w:val="22"/>
          <w:szCs w:val="22"/>
          <w:rtl w:val="0"/>
          <w:lang w:val="ru-RU"/>
        </w:rPr>
        <w:t>04</w:t>
      </w:r>
      <w:r>
        <w:rPr>
          <w:rFonts w:ascii="Times New Roman" w:hAnsi="Times New Roman"/>
          <w:i w:val="1"/>
          <w:iCs w:val="1"/>
          <w:kern w:val="0"/>
          <w:sz w:val="22"/>
          <w:szCs w:val="22"/>
          <w:rtl w:val="0"/>
          <w:lang w:val="ru-RU"/>
        </w:rPr>
        <w:t xml:space="preserve">-05.10.2025 </w:t>
      </w:r>
      <w:r>
        <w:rPr>
          <w:rFonts w:ascii="Times New Roman" w:hAnsi="Times New Roman" w:hint="default"/>
          <w:i w:val="1"/>
          <w:iCs w:val="1"/>
          <w:kern w:val="0"/>
          <w:sz w:val="22"/>
          <w:szCs w:val="22"/>
          <w:rtl w:val="0"/>
          <w:lang w:val="ru-RU"/>
        </w:rPr>
        <w:t>ИВДИВО Хайльбронн</w:t>
      </w:r>
      <w:r>
        <w:rPr>
          <w:rFonts w:ascii="Times New Roman" w:hAnsi="Times New Roman"/>
          <w:i w:val="1"/>
          <w:iCs w:val="1"/>
          <w:kern w:val="0"/>
          <w:sz w:val="22"/>
          <w:szCs w:val="22"/>
          <w:rtl w:val="0"/>
          <w:lang w:val="ru-RU"/>
        </w:rPr>
        <w:t xml:space="preserve">, </w:t>
      </w:r>
      <w:r>
        <w:rPr>
          <w:rFonts w:ascii="Times New Roman" w:hAnsi="Times New Roman" w:hint="default"/>
          <w:i w:val="1"/>
          <w:iCs w:val="1"/>
          <w:kern w:val="0"/>
          <w:sz w:val="22"/>
          <w:szCs w:val="22"/>
          <w:rtl w:val="0"/>
          <w:lang w:val="ru-RU"/>
        </w:rPr>
        <w:t>Владычица Синтеза Ирина Гагарина</w:t>
      </w:r>
    </w:p>
    <w:p>
      <w:pPr>
        <w:pStyle w:val="Normal.0"/>
        <w:spacing w:after="0" w:line="240" w:lineRule="auto"/>
        <w:jc w:val="right"/>
        <w:rPr>
          <w:rFonts w:ascii="Times New Roman" w:cs="Times New Roman" w:hAnsi="Times New Roman" w:eastAsia="Times New Roman"/>
          <w:i w:val="1"/>
          <w:iCs w:val="1"/>
          <w:kern w:val="0"/>
          <w:sz w:val="22"/>
          <w:szCs w:val="22"/>
          <w:lang w:val="ru-RU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Тридцать девятый Синтез Изначально Вышестоящего Отца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  <w:bookmarkStart w:name="_Hlk54126267" w:id="0"/>
      <w:r>
        <w:rPr>
          <w:rFonts w:ascii="Times New Roman" w:hAnsi="Times New Roman"/>
          <w:b w:val="1"/>
          <w:bCs w:val="1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935 </w:t>
      </w:r>
      <w:r>
        <w:rPr>
          <w:rFonts w:ascii="Times New Roman" w:hAnsi="Times New Roman" w:hint="default"/>
          <w:b w:val="1"/>
          <w:bCs w:val="1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архетип каждого космоса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Аватар Синтеза Изначально Вышестоящего Отца</w:t>
      </w:r>
      <w:r>
        <w:rPr>
          <w:rFonts w:ascii="Times New Roman" w:hAnsi="Times New Roman"/>
          <w:kern w:val="0"/>
          <w:rtl w:val="0"/>
          <w:lang w:val="ru-RU"/>
        </w:rPr>
        <w:t xml:space="preserve"> </w:t>
      </w:r>
      <w:r>
        <w:rPr>
          <w:rFonts w:ascii="Times New Roman" w:hAnsi="Times New Roman" w:hint="default"/>
          <w:b w:val="1"/>
          <w:bCs w:val="1"/>
          <w:kern w:val="0"/>
          <w:rtl w:val="0"/>
          <w:lang w:val="ru-RU"/>
        </w:rPr>
        <w:t>Антей</w:t>
      </w:r>
      <w:r>
        <w:rPr>
          <w:rFonts w:ascii="Times New Roman" w:hAnsi="Times New Roman"/>
          <w:b w:val="1"/>
          <w:bCs w:val="1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  <w:bookmarkEnd w:id="0"/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Закона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143380674" w:id="1"/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        Высший ИВДИВО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космический Синтез Отец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</w:t>
      </w:r>
      <w:bookmarkEnd w:id="1"/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ов Изначально Вышестоящего Отца</w:t>
      </w:r>
    </w:p>
    <w:p>
      <w:pPr>
        <w:pStyle w:val="Normal.0"/>
        <w:spacing w:after="0" w:line="240" w:lineRule="auto"/>
        <w:ind w:left="170" w:firstLine="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Майтрейя Изначально Вышестоящего Отца Полномочной реализации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.</w:t>
      </w:r>
    </w:p>
    <w:p>
      <w:pPr>
        <w:pStyle w:val="Normal.0"/>
        <w:spacing w:after="0" w:line="240" w:lineRule="auto"/>
        <w:ind w:left="170" w:firstLine="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Идейность Отца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субъекта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ind w:left="170" w:firstLine="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Всеизвечный Метакосмос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ind w:left="170" w:firstLine="0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Огненный мир</w:t>
      </w:r>
      <w:r>
        <w:rPr>
          <w:rFonts w:ascii="Times New Roman" w:hAnsi="Times New Roman"/>
          <w:b w:val="1"/>
          <w:bCs w:val="1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Отец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Аватар Синтеза Изначально Вышестоящего Отца </w:t>
      </w:r>
      <w:r>
        <w:rPr>
          <w:rFonts w:ascii="Times New Roman" w:hAnsi="Times New Roman" w:hint="default"/>
          <w:b w:val="1"/>
          <w:bCs w:val="1"/>
          <w:kern w:val="0"/>
          <w:rtl w:val="0"/>
          <w:lang w:val="ru-RU"/>
        </w:rPr>
        <w:t xml:space="preserve">Кут Хуми </w:t>
      </w: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Синтез Синтеза Изначально Вышестоящего Отца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7030a0"/>
          <w:kern w:val="0"/>
          <w:u w:color="7030a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0070c0"/>
          <w:kern w:val="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Изначально Вышестоящий Дом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   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ff0000"/>
          <w:kern w:val="0"/>
          <w:u w:color="ff0000"/>
          <w:lang w:val="ru-RU"/>
          <w14:textFill>
            <w14:solidFill>
              <w14:srgbClr w14:val="FF0000"/>
            </w14:solidFill>
          </w14:textFill>
        </w:rPr>
      </w:pPr>
      <w:r>
        <w:rPr>
          <w:rFonts w:ascii="Times New Roman" w:hAnsi="Times New Roman"/>
          <w:kern w:val="0"/>
          <w:rtl w:val="0"/>
          <w:lang w:val="ru-RU"/>
        </w:rPr>
        <w:t xml:space="preserve">448. 64. </w:t>
      </w:r>
      <w:r>
        <w:rPr>
          <w:rFonts w:ascii="Times New Roman" w:hAnsi="Times New Roman" w:hint="default"/>
          <w:kern w:val="0"/>
          <w:rtl w:val="0"/>
          <w:lang w:val="ru-RU"/>
        </w:rPr>
        <w:t>ИВДИВО Отец</w:t>
      </w:r>
      <w:r>
        <w:rPr>
          <w:rFonts w:ascii="Times New Roman" w:hAnsi="Times New Roman"/>
          <w:kern w:val="0"/>
          <w:rtl w:val="0"/>
          <w:lang w:val="ru-RU"/>
        </w:rPr>
        <w:t>-</w:t>
      </w:r>
      <w:r>
        <w:rPr>
          <w:rFonts w:ascii="Times New Roman" w:hAnsi="Times New Roman" w:hint="default"/>
          <w:kern w:val="0"/>
          <w:rtl w:val="0"/>
          <w:lang w:val="ru-RU"/>
        </w:rPr>
        <w:t>человек</w:t>
      </w:r>
      <w:r>
        <w:rPr>
          <w:rFonts w:ascii="Times New Roman" w:hAnsi="Times New Roman"/>
          <w:kern w:val="0"/>
          <w:rtl w:val="0"/>
          <w:lang w:val="ru-RU"/>
        </w:rPr>
        <w:t>-</w:t>
      </w:r>
      <w:r>
        <w:rPr>
          <w:rFonts w:ascii="Times New Roman" w:hAnsi="Times New Roman" w:hint="default"/>
          <w:kern w:val="0"/>
          <w:rtl w:val="0"/>
          <w:lang w:val="ru-RU"/>
        </w:rPr>
        <w:t xml:space="preserve">субъекта Изначально Вышестоящего Отца 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70c0"/>
          <w:kern w:val="0"/>
          <w:rtl w:val="0"/>
          <w:lang w:val="ru-RU"/>
          <w14:textFill>
            <w14:solidFill>
              <w14:srgbClr w14:val="0070C0"/>
            </w14:solidFill>
          </w14:textFill>
        </w:rPr>
      </w:pPr>
      <w:r>
        <w:rPr>
          <w:rFonts w:ascii="Times New Roman" w:hAnsi="Times New Roman" w:hint="default"/>
          <w:outline w:val="0"/>
          <w:color w:val="0070c0"/>
          <w:kern w:val="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Стяжание Архетипов ИВДИВО</w:t>
      </w:r>
      <w:r>
        <w:rPr>
          <w:rFonts w:ascii="Times New Roman" w:hAnsi="Times New Roman"/>
          <w:outline w:val="0"/>
          <w:color w:val="0070c0"/>
          <w:kern w:val="0"/>
          <w:u w:color="0070c0"/>
          <w:rtl w:val="0"/>
          <w:lang w:val="ru-RU"/>
          <w14:textFill>
            <w14:solidFill>
              <w14:srgbClr w14:val="0070C0"/>
            </w14:solidFill>
          </w14:textFill>
        </w:rPr>
        <w:t>: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Рождение Свыше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Новое Рождение 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8192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части ИВО восьми видов по 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1024</w:t>
      </w:r>
    </w:p>
    <w:p>
      <w:pPr>
        <w:pStyle w:val="Normal.0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тела Учителя ИВО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Космических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Сил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Магнитов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Столпов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 архетипов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ИВАС Кут Хуми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Наделение Ядром Синтеза и Частью Изначально Вышестоящего Отца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Трансляция всех имеющихся Подготовок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Компетенций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Полномочий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Реализаций каждого в Архетипы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Трансляция 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зданий каждого в стяжённые Архетипы ИВДИВО</w:t>
      </w:r>
    </w:p>
    <w:p>
      <w:pPr>
        <w:pStyle w:val="Normal.0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Расширение ареала обитания человечества Землян </w:t>
      </w:r>
    </w:p>
    <w:p>
      <w:pPr>
        <w:pStyle w:val="Normal.0"/>
        <w:numPr>
          <w:ilvl w:val="0"/>
          <w:numId w:val="7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Заселение Отец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Землянами архетипов 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итогами разработки пяти видов тел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взрастанием Суперсинтезом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Сверхсинтезом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Огнём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Духом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Светом и Энергией с фиксацией физического мира данной реализации физически каждым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Ипостасных тел Мира 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Трансвизорных тел реализованного мира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Синтезного мирового тела синтезного мира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Огненного мирового тела огненного мира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Синтезтел тонкого мира в архетипе ИВДИВО с репликационной развёрткой их каждым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Синтезирования и Творения семи Частей ИВО каждого текущего Синтеза 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kern w:val="0"/>
          <w:rtl w:val="0"/>
          <w:lang w:val="ru-RU"/>
        </w:rPr>
        <w:t xml:space="preserve">487. 39. </w:t>
      </w:r>
      <w:r>
        <w:rPr>
          <w:rFonts w:ascii="Times New Roman" w:hAnsi="Times New Roman" w:hint="default"/>
          <w:kern w:val="0"/>
          <w:rtl w:val="0"/>
          <w:lang w:val="ru-RU"/>
        </w:rPr>
        <w:t>тело Майтрейи ИВДИВО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423. 39.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идейность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359. 39.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плотическое тело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295.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закона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231. 39.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Тело </w:t>
      </w:r>
      <w:bookmarkStart w:name="_Hlk175933373" w:id="2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всеизвеч</w:t>
      </w:r>
      <w:bookmarkEnd w:id="2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ного сверхкосмоса Изначально Вышестоящего Отца</w:t>
      </w:r>
      <w:r>
        <w:rPr>
          <w:rFonts w:ascii="Times New Roman" w:hAnsi="Times New Roman"/>
          <w:kern w:val="0"/>
          <w:rtl w:val="0"/>
          <w:lang w:val="ru-RU"/>
        </w:rPr>
        <w:t xml:space="preserve"> </w:t>
      </w:r>
      <w:r>
        <w:rPr>
          <w:rFonts w:ascii="Times New Roman" w:hAnsi="Times New Roman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167. 39.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праидейность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103. 39.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праплотическое тело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039.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тело празакона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внутренней организации 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64-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рицей Внутренней Философии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Парадигмы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Внутренней Энциклопедии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Внутреннего Учения каждого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Явление ИВА ИВО и семи Аватаров ИВА ИВО текущего Синтеза 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: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Изначально Вышестоящий </w:t>
      </w:r>
      <w:r>
        <w:rPr>
          <w:rFonts w:ascii="Times New Roman" w:hAnsi="Times New Roman" w:hint="default"/>
          <w:outline w:val="0"/>
          <w:color w:val="0000ff"/>
          <w:kern w:val="0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>Майтрейя</w:t>
      </w:r>
      <w:r>
        <w:rPr>
          <w:rFonts w:ascii="Times New Roman" w:hAnsi="Times New Roman"/>
          <w:kern w:val="0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0000ff"/>
          <w:kern w:val="0"/>
          <w:u w:color="0000ff"/>
          <w:rtl w:val="0"/>
          <w:lang w:val="ru-RU"/>
          <w14:textFill>
            <w14:solidFill>
              <w14:srgbClr w14:val="0000FF"/>
            </w14:solidFill>
          </w14:textFill>
        </w:rPr>
        <w:t>ИВДИВО</w:t>
      </w:r>
      <w:r>
        <w:rPr>
          <w:rFonts w:ascii="Times New Roman" w:hAnsi="Times New Roman" w:hint="default"/>
          <w:kern w:val="0"/>
          <w:rtl w:val="0"/>
          <w:lang w:val="ru-RU"/>
        </w:rPr>
        <w:t xml:space="preserve"> Изначально Вышестоящего Отца</w:t>
      </w: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 xml:space="preserve"> Закон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Вышестоящий Аватар Синтеза Изначально Вышестоящего Отца Антей Синтез Закона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09437" w:id="3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Степан </w:t>
      </w:r>
      <w:bookmarkEnd w:id="3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Синтез </w:t>
      </w:r>
      <w:bookmarkStart w:name="_Hlk29916633" w:id="4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Плотики </w:t>
      </w:r>
      <w:bookmarkEnd w:id="4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bookmarkStart w:name="_Hlk54283637" w:id="5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Изначально Вышестоящий Аватар Синтеза Изначально Вышестоящего Отца Сезар </w:t>
      </w:r>
      <w:bookmarkEnd w:id="5"/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Синтез 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Закона Изначально Вышестоящего Отца</w:t>
      </w:r>
    </w:p>
    <w:p>
      <w:pPr>
        <w:pStyle w:val="Normal.0"/>
        <w:spacing w:after="0" w:line="240" w:lineRule="auto"/>
        <w:ind w:left="340" w:firstLine="0"/>
        <w:jc w:val="both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  <w:bookmarkStart w:name="_Hlk175912132" w:id="6"/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Изначально Вышестоящий Аватар Синтеза Изначально Вышестоящего Отца</w:t>
      </w:r>
      <w:r>
        <w:rPr>
          <w:rFonts w:ascii="Times New Roman" w:hAnsi="Times New Roman" w:hint="default"/>
          <w:kern w:val="0"/>
          <w:rtl w:val="0"/>
          <w:lang w:val="ru-RU"/>
        </w:rPr>
        <w:t xml:space="preserve"> Ленар</w:t>
      </w:r>
      <w:bookmarkEnd w:id="6"/>
      <w:r>
        <w:rPr>
          <w:rFonts w:ascii="Times New Roman" w:hAnsi="Times New Roman"/>
          <w:kern w:val="0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ff0000"/>
          <w:kern w:val="0"/>
          <w:u w:color="ff0000"/>
          <w:rtl w:val="0"/>
          <w:lang w:val="ru-RU"/>
          <w14:textFill>
            <w14:solidFill>
              <w14:srgbClr w14:val="FF0000"/>
            </w14:solidFill>
          </w14:textFill>
        </w:rPr>
        <w:t>Празакон Изначально Вышестоящего Отца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 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Алина Синтез Праидейности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Раиса Синтез Праплотического тела Изначально Вышестоящего Отца</w:t>
      </w:r>
    </w:p>
    <w:p>
      <w:pPr>
        <w:pStyle w:val="Normal.0"/>
        <w:spacing w:after="0" w:line="240" w:lineRule="auto"/>
        <w:ind w:left="360" w:firstLine="0"/>
        <w:rPr>
          <w:rFonts w:ascii="Times New Roman" w:cs="Times New Roman" w:hAnsi="Times New Roman" w:eastAsia="Times New Roman"/>
          <w:outline w:val="0"/>
          <w:color w:val="002060"/>
          <w:kern w:val="0"/>
          <w:u w:color="00206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Изначально Вышестоящая Аватаресса Синтеза Изначально Вышестоящего Отца Фая Синтез 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Тела Празакона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разработка Человека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Высшего космического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развитие деятельности Человека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Компетентного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Полномочного и Высшего космического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Станцы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Абсолюта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Пути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Эталона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Тезы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Стати и Синтеза степени реализации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Стяжание Частей ИВО ракурса Эволюции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Антропности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Реализации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Космичности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Стяжание Сердца 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уровня Совершенного Сердца каждого текущего синтеза ИВО</w:t>
      </w:r>
    </w:p>
    <w:p>
      <w:pPr>
        <w:pStyle w:val="Normal.0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Темы устоявшейся реализации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ИВДИВО ИВО 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решением ИВАС КХ и ВлСи</w:t>
      </w:r>
      <w:r>
        <w:rPr>
          <w:rFonts w:ascii="Times New Roman" w:hAnsi="Times New Roman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 xml:space="preserve">): </w:t>
      </w: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Закон Изначально Вышестоящего Отца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План Синтеза ИВО по теме текущего синтеза ИВО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Пять книг пяти жизней и реализаций</w:t>
      </w:r>
    </w:p>
    <w:p>
      <w:pPr>
        <w:pStyle w:val="Normal.0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b w:val="1"/>
          <w:bCs w:val="1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b w:val="0"/>
          <w:bCs w:val="0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Лично</w:t>
      </w:r>
      <w:r>
        <w:rPr>
          <w:rFonts w:ascii="Times New Roman" w:hAnsi="Times New Roman"/>
          <w:b w:val="0"/>
          <w:bCs w:val="0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-</w:t>
      </w:r>
      <w:r>
        <w:rPr>
          <w:rFonts w:ascii="Times New Roman" w:hAnsi="Times New Roman" w:hint="default"/>
          <w:b w:val="0"/>
          <w:bCs w:val="0"/>
          <w:outline w:val="0"/>
          <w:color w:val="002060"/>
          <w:kern w:val="0"/>
          <w:u w:color="002060"/>
          <w:rtl w:val="0"/>
          <w:lang w:val="ru-RU"/>
          <w14:textFill>
            <w14:solidFill>
              <w14:srgbClr w14:val="002060"/>
            </w14:solidFill>
          </w14:textFill>
        </w:rPr>
        <w:t>ориентированный синтез космоса Позиции Наблюдателя и Антропного принципа</w:t>
      </w:r>
    </w:p>
    <w:p>
      <w:pPr>
        <w:pStyle w:val="Normal.0"/>
        <w:numPr>
          <w:ilvl w:val="0"/>
          <w:numId w:val="9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kern w:val="0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всеизвечными жизненностями </w:t>
      </w:r>
      <w:r>
        <w:rPr>
          <w:rFonts w:ascii="Times New Roman" w:hAnsi="Times New Roman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Человека</w:t>
      </w:r>
    </w:p>
    <w:p>
      <w:pPr>
        <w:pStyle w:val="Normal.0"/>
        <w:numPr>
          <w:ilvl w:val="0"/>
          <w:numId w:val="9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kern w:val="0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всеизвечными компетенциями </w:t>
      </w:r>
      <w:r>
        <w:rPr>
          <w:rFonts w:ascii="Times New Roman" w:hAnsi="Times New Roman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Компетентного</w:t>
      </w:r>
    </w:p>
    <w:p>
      <w:pPr>
        <w:pStyle w:val="Normal.0"/>
        <w:numPr>
          <w:ilvl w:val="0"/>
          <w:numId w:val="9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7030a0"/>
          <w:kern w:val="0"/>
          <w:rtl w:val="0"/>
          <w:lang w:val="ru-RU"/>
          <w14:textFill>
            <w14:solidFill>
              <w14:srgbClr w14:val="7030A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всеизвечными полномочиями </w:t>
      </w:r>
      <w:r>
        <w:rPr>
          <w:rFonts w:ascii="Times New Roman" w:hAnsi="Times New Roman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вида Полномочного </w:t>
      </w:r>
    </w:p>
    <w:p>
      <w:pPr>
        <w:pStyle w:val="Normal.0"/>
        <w:numPr>
          <w:ilvl w:val="0"/>
          <w:numId w:val="9"/>
        </w:numPr>
        <w:bidi w:val="0"/>
        <w:spacing w:after="0" w:line="240" w:lineRule="auto"/>
        <w:ind w:right="0"/>
        <w:jc w:val="left"/>
        <w:rPr>
          <w:rFonts w:ascii="Times New Roman" w:hAnsi="Times New Roman" w:hint="default"/>
          <w:outline w:val="0"/>
          <w:color w:val="002060"/>
          <w:kern w:val="0"/>
          <w:rtl w:val="0"/>
          <w:lang w:val="ru-RU"/>
          <w14:textFill>
            <w14:solidFill>
              <w14:srgbClr w14:val="002060"/>
            </w14:solidFill>
          </w14:textFill>
        </w:rPr>
      </w:pP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Наделение тридцатью двумя всеизвечными реализациями </w:t>
      </w:r>
      <w:r>
        <w:rPr>
          <w:rFonts w:ascii="Times New Roman" w:hAnsi="Times New Roman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 xml:space="preserve">3 </w:t>
      </w:r>
      <w:r>
        <w:rPr>
          <w:rFonts w:ascii="Times New Roman" w:hAnsi="Times New Roman" w:hint="default"/>
          <w:outline w:val="0"/>
          <w:color w:val="7030a0"/>
          <w:kern w:val="0"/>
          <w:u w:color="7030a0"/>
          <w:rtl w:val="0"/>
          <w:lang w:val="ru-RU"/>
          <w14:textFill>
            <w14:solidFill>
              <w14:srgbClr w14:val="7030A0"/>
            </w14:solidFill>
          </w14:textFill>
        </w:rPr>
        <w:t>вида Высшего космического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u w:color="002060"/>
          <w:lang w:val="ru-RU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u w:color="002060"/>
          <w:lang w:val="ru-RU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u w:color="002060"/>
          <w:rtl w:val="0"/>
          <w:lang w:val="ru-RU"/>
        </w:rPr>
        <w:t>Краткое содержание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u w:color="002060"/>
          <w:lang w:val="ru-RU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u w:color="002060"/>
          <w:rtl w:val="0"/>
          <w:lang w:val="ru-RU"/>
        </w:rPr>
        <w:t xml:space="preserve">Часть </w:t>
      </w:r>
      <w:r>
        <w:rPr>
          <w:rFonts w:ascii="Times New Roman" w:hAnsi="Times New Roman"/>
          <w:b w:val="1"/>
          <w:bCs w:val="1"/>
          <w:sz w:val="26"/>
          <w:szCs w:val="26"/>
          <w:u w:color="002060"/>
          <w:rtl w:val="0"/>
          <w:lang w:val="ru-RU"/>
        </w:rPr>
        <w:t>1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u w:color="002060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Накаливеам состояние от Человека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Служащего в пике Ипостаси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Курс Ипостаси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Много значимых событий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эпохальные изменения в 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съезд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Подразделений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39-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й Синтез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идейность будет формировать законы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Ракурс контекста опирается на Дух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39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/7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 курса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Запомнить состояние после съезда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будет апатия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усталость от чего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активировать это состояние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идейность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часть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которая переводит Синтез вовне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Часто бывает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много стяжаем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вовне мало меняется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Настроится на новую ёмкостность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Войти в обновление Расы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Обратиться к Кут Хуми и сонастроить 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Наблюдать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возникает состояние дискомфорта отследить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какая часть или группа не усваивают 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Понаблюдать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формируются ли новые частности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 САЧ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Динамика процесса в ИВДИВО приводит к скачку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Дух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главная задача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переключает нас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Критерии Духа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Дух записан в Ядре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Монаде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им действуем во внешних условиях на реализацию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Дух не только в Монаде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и Трансвизор генерирует Дух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есть Дух нас трансвизирует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мы этого не помним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то законам не на что опираться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39:31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а не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39:25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Должен быть Трансвизор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работали законы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rtl w:val="0"/>
          <w:lang w:val="ru-RU"/>
        </w:rPr>
        <w:t xml:space="preserve">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Трансвизор генерирует Дух для всех частей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поднять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31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Дальше по горизонту Образтип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Каким Образтипом мы живём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привычная и естественная манера действовать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можно и нужно менять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Столп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Там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присутствует Отец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Определённая Иерархизация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Ты пробуждаешься в Огне Безмолвия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Иерархизируя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Идея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 где 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Дух – это то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действует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 Столп – куда применять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Столп неактивный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Отца в нём нет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мы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действуя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видим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какие действия правильные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 если Дух направить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он и делает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куда направили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мы сдаём ЭП за 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1.048.512 -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мы как ДП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на Синтезе мы не ДП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39-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й Космос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не можем идти диапазоном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26-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го Космоса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стяжённые в 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 Синтез я прихожу как Полномочный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Компетентный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я сдаю как ДП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 должен быть план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 этот объём дотянуть от ДП до Компетентного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Полномочного и Человека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Пример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фраза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"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платим за занятие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платим за аренду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"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– некорректно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духе складывается не ЭП обмен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Важно увидеть целеполагание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чего вы приходите на 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Почему эти тематики поднимаются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это законы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КХ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26560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ИВО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26625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Вхождение 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39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26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01:43 - 1:57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нужно преобразить жизненности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Отец выращивает Человека Отец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Субъектно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Живическое тело генерирует жизненность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9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миллионов жизненностей мало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Их должно хватить на работу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семью итд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Жизнь Живики для ЧСАЧ×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9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мил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компакта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которых по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критерия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32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Человека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видов Жизни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 всех этих позициях жизненность разная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течение месяца всё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новое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рассматривать в ракурсе законов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Синархия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Какая специфика за месяц должна сложиться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каждый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входим в организацию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ИВАС этого Синтеза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Через это усиляется и наша организация подразделений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космический 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2: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Обновление Жизненностей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64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вида человека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Введения в Эволюцию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Законов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64-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х Видов Человека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Законов Жизненностей ИВО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Законов Эволюции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2:41- 3:12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Хронология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: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вышло на новое плато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Из Планов в Реальности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Есть реальностные 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реализовать эти виды Материи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Человеческое Развитие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Из Реальностей в Архетипы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Архетипические 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Полномочное Развитие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Космосы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Метакосмос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Синтез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компетентное развитие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ИВДИВО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4096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космосов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4194304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Архетипов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2626321" cy="3671351"/>
            <wp:effectExtent l="0" t="0" r="0" b="0"/>
            <wp:docPr id="1073741825" name="officeArt object" descr="image1760565911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760565911256.png" descr="image176056591125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21" cy="3671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2717623" cy="3408219"/>
            <wp:effectExtent l="0" t="0" r="0" b="0"/>
            <wp:docPr id="1073741826" name="officeArt object" descr="image1760565911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760565911260.png" descr="image176056591126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9143" t="20449" r="29047" b="20821"/>
                    <a:stretch>
                      <a:fillRect/>
                    </a:stretch>
                  </pic:blipFill>
                  <pic:spPr>
                    <a:xfrm>
                      <a:off x="0" y="0"/>
                      <a:ext cx="2717623" cy="34082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Нам нужна эта схема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была идейность на этих масштабах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Миры – внешняя организация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Определённая среда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 не видит Мир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воспринимает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они есть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мы будем опираться на восприятие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не увидим весь Замысел Отца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генетических записях записан План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– это среда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объединяющая виды Материи по критериям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генетических записях записан План 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 – это среда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объединяющая виды Материи по критериям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22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2147571" cy="2972825"/>
            <wp:effectExtent l="0" t="0" r="0" b="0"/>
            <wp:docPr id="1073741827" name="officeArt object" descr="image17605659112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760565911263.png" descr="image176056591126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4115" t="22629" r="20929" b="9934"/>
                    <a:stretch>
                      <a:fillRect/>
                    </a:stretch>
                  </pic:blipFill>
                  <pic:spPr>
                    <a:xfrm>
                      <a:off x="0" y="0"/>
                      <a:ext cx="2147571" cy="2972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</w:rPr>
        <w:drawing xmlns:a="http://schemas.openxmlformats.org/drawingml/2006/main">
          <wp:inline distT="0" distB="0" distL="0" distR="0">
            <wp:extent cx="2473960" cy="3087834"/>
            <wp:effectExtent l="0" t="0" r="0" b="0"/>
            <wp:docPr id="1073741828" name="officeArt object" descr="image1760565911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760565911266.png" descr="image1760565911266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2181" t="29006" r="13001" b="957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0878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Чем мы адаптируемся в Архетипах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Компетенции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какую Реализацию нужно войти Человеку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он родился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Ученик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Она включает в тебе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способность учиться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Без позиции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«Я и так знаю»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>Архат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Вождение в Реальность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rtl w:val="0"/>
          <w:lang w:val="ru-RU"/>
        </w:rPr>
        <w:t>Адепт</w:t>
      </w:r>
      <w:r>
        <w:rPr>
          <w:rFonts w:ascii="Times New Roman" w:hAnsi="Times New Roman"/>
          <w:rtl w:val="0"/>
          <w:lang w:val="ru-RU"/>
        </w:rPr>
        <w:t xml:space="preserve">: </w:t>
      </w:r>
      <w:r>
        <w:rPr>
          <w:rFonts w:ascii="Times New Roman" w:hAnsi="Times New Roman" w:hint="default"/>
          <w:rtl w:val="0"/>
          <w:lang w:val="ru-RU"/>
        </w:rPr>
        <w:t>Адаптация</w:t>
      </w:r>
      <w:r>
        <w:rPr>
          <w:rFonts w:ascii="Times New Roman" w:hAnsi="Times New Roman"/>
          <w:rtl w:val="0"/>
          <w:lang w:val="ru-RU"/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главных законов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12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законов миров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1:32-2:04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лотоса духа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2:16-2:25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lang w:val="ru-RU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Сегодня есть возможность узнать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для чего нас готовили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Оскомина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чувство неудовлетворения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возникает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нет реализации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хотим меняться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чаще всего меняемся под ситуацию и настраиваемся на внешнее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Тогда возможность поменяться – ноль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Ситуация подсвечивает те качества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которые мы хотим поменять под неё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Взгляд должен быть направлен внутрь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Субъектная реализация на этот Синтез – Человек Аватар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Аватар – тот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который несёт новое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Открыться новому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иметь мужество сделать новое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Трансвизор даёт нам возможность встроиться в новое и неизведанное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Физическое Тело реализуется Волей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Воля – вектор дела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Трансвизор даёт нам масштаб действовать по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другому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Пример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типография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Куда обратиться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стать профессионалом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Организацию Аватара Си Антея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– Космический Синтез Отец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Субъектов Изначально Вышестоящего Отца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Чем занимается Организация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Всё о Синтезах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Космосах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Мирах в нас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Помогает входить в разные Архетипы и Космосы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Мы часто ориентируемся в Синтезе на часть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Идейность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не видим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за этим стоит что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то большее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например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Организация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Обучаясь в этой Организации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для определённой ситуации входим в определённую Столпность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Нарабатываем плотность и выходим с новым Законом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Накапливая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Накапливаем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множество Законов и выходя в разные Архетипы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сканируем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мы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в теле включаются Законы той среды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куда мы попали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ты специалист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ты полномочный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Иерархия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Организации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Отделы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Управления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вы потерялись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не можете найти решение проблемы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Организация ИВДИВО Космический Синтез нас может из всего вывести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 Идейность – в ней Идеи Отца про каждый Космос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… всего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дотягиваем этот Синтез до Физики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 Столп выдаёт идеи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Идейность доводит Синтез до Физики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Реализация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Много хороших идей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 они не реализуются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ИВДИВО Идея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где ты должен быть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?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 Огне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Соответствующая Идея реализуется соответствующей Субстанцией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Человеческая Идея должна реализоваться Энергией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возникает Идея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нужно пойти в Организацию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Части и уточнить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Идея это или нет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Надо собрать группу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«Надо» должно перейти в «хочу»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потом возникнут личные идеи на эту тему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Если Идея не реализуется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попросить у ИВАС Антея сформировать Законы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которыми эта Идея реализуется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Мы в течение дискуссии входили в Миракль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5: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Вхождение в Организацию ИВДИВО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космический Синтез Отец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Человек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Субъектов Изначально Вышестоящего Отца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7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- 3:03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Часть Идейность – для того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чтобы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(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-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бы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весь Космос в нас вместился и соорганизовался с нами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Когда мы сталкиваемся с любой ситуацией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решение этого вопроса — в Части Идейность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потому что она генерирует Законы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Она не реализует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но здесь — решение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У нас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16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разных Идейностей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6: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частей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39-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го Синтеза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26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космос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3:33-3:50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Часть </w:t>
      </w:r>
      <w:r>
        <w:rPr>
          <w:rFonts w:ascii="Times New Roman" w:hAnsi="Times New Roman"/>
          <w:b w:val="1"/>
          <w:bCs w:val="1"/>
          <w:outline w:val="0"/>
          <w:color w:val="252525"/>
          <w:sz w:val="28"/>
          <w:szCs w:val="28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4</w:t>
      </w:r>
    </w:p>
    <w:p>
      <w:pPr>
        <w:pStyle w:val="Normal.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outline w:val="0"/>
          <w:color w:val="252525"/>
          <w:sz w:val="28"/>
          <w:szCs w:val="28"/>
          <w:u w:color="252525"/>
          <w:lang w:val="ru-RU"/>
          <w14:textFill>
            <w14:solidFill>
              <w14:srgbClr w14:val="252525"/>
            </w14:solidFill>
          </w14:textFill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поддерживает в нас течение Огня и Синтеза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?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Возжжённость – это моментная вспышка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Нить синтеза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каждую часть наполнить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)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центральное ядро синтеза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в Хум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Синтезядро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(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синтез ядер в голове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)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-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Сердца Роза Огня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Роза на 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4 193 304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лепестка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чтобы охватить весь ИВДИВО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Общаясь с людьми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общаться с ними Розой Сердца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Так люди легче воспринимают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7: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Стяжание Розы Сердца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00:35 - 00:46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8: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Отпускание тел и стяжание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видов тел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00:54 - 1:07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Рекомендации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outline w:val="0"/>
          <w:color w:val="252525"/>
          <w:u w:color="252525"/>
          <w:lang w:val="ru-RU"/>
          <w14:textFill>
            <w14:solidFill>
              <w14:srgbClr w14:val="252525"/>
            </w14:solidFill>
          </w14:textFill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практика нр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 8 111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новый порядок огнеобразов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Стяжать и углубиться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lang w:val="ru-RU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Перестроить всё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что у вас есть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: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перестроить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,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расширить и вместить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32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Си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,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Москва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.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 ИВДИВО каждого преображение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Нужно делать каждую неделю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Законы Гипостасиса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. </w:t>
      </w:r>
      <w:r>
        <w:rPr>
          <w:rFonts w:ascii="Times New Roman" w:hAnsi="Times New Roman" w:hint="default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>Разобраться</w:t>
      </w:r>
      <w:r>
        <w:rPr>
          <w:rFonts w:ascii="Times New Roman" w:hAnsi="Times New Roman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.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9</w:t>
      </w: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1:14 - 140</w:t>
      </w:r>
    </w:p>
    <w:p>
      <w:pPr>
        <w:pStyle w:val="Normal.0"/>
        <w:spacing w:after="0" w:line="270" w:lineRule="auto"/>
        <w:rPr>
          <w:rFonts w:ascii="Times New Roman" w:cs="Times New Roman" w:hAnsi="Times New Roman" w:eastAsia="Times New Roman"/>
          <w:b w:val="1"/>
          <w:bCs w:val="1"/>
          <w:lang w:val="ru-RU"/>
        </w:rPr>
      </w:pPr>
    </w:p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 xml:space="preserve">Практика </w:t>
      </w: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de-DE"/>
          <w14:textFill>
            <w14:solidFill>
              <w14:srgbClr w14:val="252525"/>
            </w14:solidFill>
          </w14:textFill>
        </w:rPr>
        <w:t xml:space="preserve">10: </w:t>
      </w:r>
      <w:r>
        <w:rPr>
          <w:rFonts w:ascii="Times New Roman" w:hAnsi="Times New Roman" w:hint="default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Итоговая Практика</w:t>
      </w:r>
    </w:p>
    <w:p>
      <w:pPr>
        <w:pStyle w:val="Normal.0"/>
        <w:spacing w:after="0" w:line="240" w:lineRule="auto"/>
      </w:pPr>
      <w:r>
        <w:rPr>
          <w:rFonts w:ascii="Times New Roman" w:hAnsi="Times New Roman"/>
          <w:b w:val="1"/>
          <w:bCs w:val="1"/>
          <w:outline w:val="0"/>
          <w:color w:val="252525"/>
          <w:u w:color="252525"/>
          <w:rtl w:val="0"/>
          <w:lang w:val="ru-RU"/>
          <w14:textFill>
            <w14:solidFill>
              <w14:srgbClr w14:val="252525"/>
            </w14:solidFill>
          </w14:textFill>
        </w:rPr>
        <w:t>1:43- 1:52</w:t>
      </w:r>
    </w:p>
    <w:sectPr>
      <w:headerReference w:type="default" r:id="rId8"/>
      <w:footerReference w:type="default" r:id="rId9"/>
      <w:pgSz w:w="11900" w:h="16840" w:orient="portrait"/>
      <w:pgMar w:top="1417" w:right="1417" w:bottom="1134" w:left="1417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94"/>
  </w:abstractNum>
  <w:abstractNum w:abstractNumId="1">
    <w:multiLevelType w:val="hybridMultilevel"/>
    <w:styleLink w:val="Importierter Stil: 94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80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4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9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0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40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1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56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206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ierter Stil: 6"/>
  </w:abstractNum>
  <w:abstractNum w:abstractNumId="3">
    <w:multiLevelType w:val="hybridMultilevel"/>
    <w:styleLink w:val="Importierter Stil: 6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33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305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770" w:hanging="14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49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21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930" w:hanging="14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65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37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ierter Stil: 7"/>
  </w:abstractNum>
  <w:abstractNum w:abstractNumId="5">
    <w:multiLevelType w:val="hybridMultilevel"/>
    <w:styleLink w:val="Importierter Stil: 7"/>
    <w:lvl w:ilvl="0">
      <w:start w:val="1"/>
      <w:numFmt w:val="bullet"/>
      <w:suff w:val="tab"/>
      <w:lvlText w:val="·"/>
      <w:lvlJc w:val="left"/>
      <w:pPr>
        <w:ind w:left="53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341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413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4850" w:hanging="14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557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629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7010" w:hanging="144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773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8450" w:hanging="144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0"/>
    <w:lvlOverride w:ilvl="0">
      <w:startOverride w:val="2"/>
    </w:lvlOverride>
  </w:num>
  <w:num w:numId="8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27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80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220" w:hanging="6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24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96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80" w:hanging="6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40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12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540" w:hanging="63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9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212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56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356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428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72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72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644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880" w:hanging="6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206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94">
    <w:name w:val="Importierter Stil: 94"/>
    <w:pPr>
      <w:numPr>
        <w:numId w:val="1"/>
      </w:numPr>
    </w:pPr>
  </w:style>
  <w:style w:type="numbering" w:styleId="Importierter Stil: 6">
    <w:name w:val="Importierter Stil: 6"/>
    <w:pPr>
      <w:numPr>
        <w:numId w:val="3"/>
      </w:numPr>
    </w:pPr>
  </w:style>
  <w:style w:type="numbering" w:styleId="Importierter Stil: 7">
    <w:name w:val="Importierter Stil: 7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